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/>
        <w:ind w:firstLine="1280" w:firstLineChars="400"/>
        <w:jc w:val="both"/>
        <w:rPr>
          <w:rFonts w:hint="eastAsia"/>
          <w:b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231775</wp:posOffset>
                </wp:positionV>
                <wp:extent cx="1219200" cy="39941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No: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0.45pt;margin-top:18.25pt;height:31.45pt;width:96pt;z-index:-251657216;mso-width-relative:page;mso-height-relative:page;" filled="f" stroked="f" coordsize="21600,21600" o:gfxdata="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d1UK9YAAAAJAQAADwAAAAAAAAABACAAAAAiAAAAZHJzL2Rv&#10;d25yZXYueG1sUEsBAhQAFAAAAAgAh07iQE8wvd/KAQAAgQMAAA4AAAAAAAAAAQAgAAAAJQEAAGRy&#10;cy9lMm9Eb2MueG1sUEsFBgAAAAAGAAYAWQEAAG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No: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广东省</w:t>
      </w:r>
      <w:r>
        <w:rPr>
          <w:rFonts w:hint="eastAsia"/>
          <w:b/>
          <w:sz w:val="32"/>
          <w:szCs w:val="32"/>
          <w:lang w:eastAsia="zh-CN"/>
        </w:rPr>
        <w:t>流体</w:t>
      </w:r>
      <w:r>
        <w:rPr>
          <w:rFonts w:hint="eastAsia"/>
          <w:b/>
          <w:sz w:val="32"/>
          <w:szCs w:val="32"/>
        </w:rPr>
        <w:t>机械</w:t>
      </w:r>
      <w:r>
        <w:rPr>
          <w:rFonts w:hint="eastAsia"/>
          <w:b/>
          <w:sz w:val="32"/>
          <w:szCs w:val="32"/>
          <w:lang w:eastAsia="zh-CN"/>
        </w:rPr>
        <w:t>技术学会专家库</w:t>
      </w:r>
      <w:r>
        <w:rPr>
          <w:rFonts w:hint="eastAsia"/>
          <w:b/>
          <w:sz w:val="32"/>
          <w:szCs w:val="32"/>
        </w:rPr>
        <w:t>-专家信息表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85"/>
        <w:gridCol w:w="850"/>
        <w:gridCol w:w="1701"/>
        <w:gridCol w:w="1182"/>
        <w:gridCol w:w="51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6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专家类别</w:t>
            </w:r>
          </w:p>
        </w:tc>
        <w:tc>
          <w:tcPr>
            <w:tcW w:w="839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□技术专家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管理与经济研究专家  □财务专家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□高等院校  □科研院所  □企事业单位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□政府部门  □社会团体  □其他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证编号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</w:t>
            </w:r>
          </w:p>
        </w:tc>
        <w:tc>
          <w:tcPr>
            <w:tcW w:w="839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0" w:hRule="atLeast"/>
          <w:jc w:val="center"/>
        </w:trPr>
        <w:tc>
          <w:tcPr>
            <w:tcW w:w="96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个人简历（含主要工作经历、专业研究及获奖情况、学术兼职情况等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，可另外附页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03" w:hRule="atLeast"/>
          <w:jc w:val="center"/>
        </w:trPr>
        <w:tc>
          <w:tcPr>
            <w:tcW w:w="9609" w:type="dxa"/>
            <w:gridSpan w:val="7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48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专家签名：　　　　　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78" w:hRule="atLeast"/>
          <w:jc w:val="center"/>
        </w:trPr>
        <w:tc>
          <w:tcPr>
            <w:tcW w:w="9609" w:type="dxa"/>
            <w:gridSpan w:val="7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学会意见：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广东省流体机械技术学会（盖章）</w:t>
            </w: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请专家如实填写个人信息，并对以上所填写内容的真实性负责。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2、入库专家需提交学历学位证、职称证、职业资格证等相关证书扫描件电子文档备案。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790825" cy="467360"/>
          <wp:effectExtent l="0" t="0" r="13335" b="5080"/>
          <wp:docPr id="3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22"/>
    <w:rsid w:val="0003097C"/>
    <w:rsid w:val="00057443"/>
    <w:rsid w:val="00144C69"/>
    <w:rsid w:val="0018290E"/>
    <w:rsid w:val="001B011A"/>
    <w:rsid w:val="002E6A25"/>
    <w:rsid w:val="00304013"/>
    <w:rsid w:val="003E3BC2"/>
    <w:rsid w:val="004A0F5D"/>
    <w:rsid w:val="004F3A4F"/>
    <w:rsid w:val="005C0822"/>
    <w:rsid w:val="006032B9"/>
    <w:rsid w:val="006E27C7"/>
    <w:rsid w:val="007036FB"/>
    <w:rsid w:val="00862767"/>
    <w:rsid w:val="008650E5"/>
    <w:rsid w:val="009A6D2F"/>
    <w:rsid w:val="009E36BC"/>
    <w:rsid w:val="00A41E3A"/>
    <w:rsid w:val="00A66B81"/>
    <w:rsid w:val="00A95CD9"/>
    <w:rsid w:val="00AC3CB7"/>
    <w:rsid w:val="00B4282D"/>
    <w:rsid w:val="00D44363"/>
    <w:rsid w:val="00DB46DF"/>
    <w:rsid w:val="00EB6FCE"/>
    <w:rsid w:val="00F6705A"/>
    <w:rsid w:val="00F87872"/>
    <w:rsid w:val="0A684062"/>
    <w:rsid w:val="14533002"/>
    <w:rsid w:val="15750F7F"/>
    <w:rsid w:val="233462CF"/>
    <w:rsid w:val="23AD393E"/>
    <w:rsid w:val="23D32914"/>
    <w:rsid w:val="29291788"/>
    <w:rsid w:val="333C2AB0"/>
    <w:rsid w:val="34804679"/>
    <w:rsid w:val="39034840"/>
    <w:rsid w:val="6A921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46</Words>
  <Characters>265</Characters>
  <Lines>2</Lines>
  <Paragraphs>1</Paragraphs>
  <TotalTime>5</TotalTime>
  <ScaleCrop>false</ScaleCrop>
  <LinksUpToDate>false</LinksUpToDate>
  <CharactersWithSpaces>310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2016-06-12T01:14:00Z</dcterms:created>
  <dc:creator>luo</dc:creator>
  <cp:lastModifiedBy>123</cp:lastModifiedBy>
  <cp:lastPrinted>2016-04-26T08:13:00Z</cp:lastPrinted>
  <dcterms:modified xsi:type="dcterms:W3CDTF">2023-03-03T17:53:45Z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63B74EC9BA7741479C1EC3751D5F5080</vt:lpwstr>
  </property>
</Properties>
</file>